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E53CC2" w:rsidRPr="007B64D4" w14:paraId="0A3AEC6C" w14:textId="77777777" w:rsidTr="008C297C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CFF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</w:t>
            </w: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E1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</w:t>
            </w: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480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</w:t>
            </w:r>
            <w:r w:rsidRPr="007B64D4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E53CC2" w:rsidRPr="007B64D4" w14:paraId="1339FF89" w14:textId="77777777" w:rsidTr="008C297C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CAE60" w14:textId="77777777" w:rsidR="00E53CC2" w:rsidRPr="007B64D4" w:rsidRDefault="00E53CC2" w:rsidP="008C297C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A42C2" w14:textId="77777777" w:rsidR="00E53CC2" w:rsidRPr="007B64D4" w:rsidRDefault="00E53CC2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7B64D4">
              <w:rPr>
                <w:rFonts w:cs="Arial"/>
                <w:b/>
              </w:rPr>
              <w:t xml:space="preserve">Systems Monitoring / Daily Rounds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FFAEB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53CC2" w:rsidRPr="007B64D4" w14:paraId="2D2E15E3" w14:textId="77777777" w:rsidTr="008C297C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F7B" w14:textId="77777777" w:rsidR="00E53CC2" w:rsidRPr="007B64D4" w:rsidRDefault="00E53CC2" w:rsidP="008C297C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D1" w14:textId="77777777" w:rsidR="00E53CC2" w:rsidRPr="007B64D4" w:rsidRDefault="00E53CC2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7B232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8BD97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298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53CC2" w:rsidRPr="007B64D4" w14:paraId="12E4FE96" w14:textId="77777777" w:rsidTr="008C297C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FCB" w14:textId="77777777" w:rsidR="00E53CC2" w:rsidRPr="007B64D4" w:rsidRDefault="00E53CC2" w:rsidP="008C297C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FC8" w14:textId="726E830E" w:rsidR="00E53CC2" w:rsidRPr="007B64D4" w:rsidRDefault="00E53CC2" w:rsidP="008C297C">
            <w:pPr>
              <w:jc w:val="left"/>
              <w:rPr>
                <w:rFonts w:cs="Arial"/>
              </w:rPr>
            </w:pPr>
            <w:r w:rsidRPr="007B64D4">
              <w:rPr>
                <w:rFonts w:cs="Arial"/>
              </w:rPr>
              <w:t xml:space="preserve">BMS and associated systems – </w:t>
            </w:r>
            <w:r w:rsidR="00BC0E7F" w:rsidRPr="00BC0E7F">
              <w:rPr>
                <w:rFonts w:cs="Arial"/>
              </w:rPr>
              <w:t xml:space="preserve">Offices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177C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6BCE2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07A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3CC2" w:rsidRPr="007B64D4" w14:paraId="6072E94E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76E4" w14:textId="77777777" w:rsidR="00E53CC2" w:rsidRPr="007B64D4" w:rsidRDefault="00E53CC2" w:rsidP="008C297C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4B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14CA0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6573C8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7C1CF" w14:textId="77777777" w:rsidR="00E53CC2" w:rsidRPr="007B64D4" w:rsidRDefault="00E53CC2" w:rsidP="008C297C"/>
        </w:tc>
      </w:tr>
      <w:tr w:rsidR="00E53CC2" w:rsidRPr="007B64D4" w14:paraId="3C7D5AC2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DA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A1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inspection and checking (Is the Building Management System (BMS) running)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BA51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9C69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557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A3E0B3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FB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4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5FE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CC83A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E318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E23F731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0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10C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Remote monitoring of ventilation, air conditioning, and other Mechanical, Electrical and Plumbing (MEP) systems and equipment through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7A2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CF98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4D50D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CA6735E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E29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82004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1FFA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C8C1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AD542AF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F9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AF29" w14:textId="23A2E452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3BAEC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DF8C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E433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47B2372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C2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83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70CE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12BB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625B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F05F6A0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9D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AFB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Ensure BMS program, </w:t>
            </w:r>
            <w:proofErr w:type="gramStart"/>
            <w:r w:rsidRPr="007B64D4">
              <w:rPr>
                <w:rFonts w:cs="Arial"/>
                <w:sz w:val="18"/>
                <w:szCs w:val="18"/>
              </w:rPr>
              <w:t>back end</w:t>
            </w:r>
            <w:proofErr w:type="gramEnd"/>
            <w:r w:rsidRPr="007B64D4">
              <w:rPr>
                <w:rFonts w:cs="Arial"/>
                <w:sz w:val="18"/>
                <w:szCs w:val="18"/>
              </w:rPr>
              <w:t xml:space="preserve"> applications and software is running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025A1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832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8C26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37ED074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DD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24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5022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FCFD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5E7E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71437238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0E4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0F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3CC2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F17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F510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D36140A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CCE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5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6DB1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2F29C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2111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82A2D9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36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6B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3B7D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A0A26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20C9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EDD32A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6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9C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AE848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180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9B5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26E7959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B0B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00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3386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8E1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E296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F0D41AF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594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FE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EBA8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55C26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10A81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421324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3C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73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E6E5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CC74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561A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933B02">
              <w:rPr>
                <w:rFonts w:cs="Arial"/>
                <w:color w:val="000000"/>
              </w:rPr>
            </w:r>
            <w:r w:rsidR="00933B0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09248C5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893382A" w14:textId="77777777" w:rsidR="00E53CC2" w:rsidRPr="007B64D4" w:rsidRDefault="00E53CC2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42DEAA0E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32EAC3B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E53CC2" w:rsidRPr="007B64D4" w14:paraId="2ACFCFAD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8C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4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C2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ACF2299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E03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53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54C14A07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2A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F0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818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6EB53DB2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B6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41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7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C839033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B5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DE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53CC2" w:rsidRPr="007B64D4" w14:paraId="685A0FB2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7B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4E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B0F8" w14:textId="77777777" w:rsidR="00933B02" w:rsidRDefault="00933B02">
      <w:r>
        <w:separator/>
      </w:r>
    </w:p>
    <w:p w14:paraId="12FC1B7F" w14:textId="77777777" w:rsidR="00933B02" w:rsidRDefault="00933B02"/>
  </w:endnote>
  <w:endnote w:type="continuationSeparator" w:id="0">
    <w:p w14:paraId="5C49ECCB" w14:textId="77777777" w:rsidR="00933B02" w:rsidRDefault="00933B02">
      <w:r>
        <w:continuationSeparator/>
      </w:r>
    </w:p>
    <w:p w14:paraId="1B0E2268" w14:textId="77777777" w:rsidR="00933B02" w:rsidRDefault="00933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AD688CD" w:rsidR="009210BF" w:rsidRDefault="00933B0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C0E7F">
          <w:rPr>
            <w:sz w:val="16"/>
            <w:szCs w:val="16"/>
            <w:lang w:val="en-AU"/>
          </w:rPr>
          <w:t>EOM-ZO0-TP-000078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B0BC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C0E7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C0E7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EF0E" w14:textId="77777777" w:rsidR="00933B02" w:rsidRDefault="00933B02">
      <w:r>
        <w:separator/>
      </w:r>
    </w:p>
    <w:p w14:paraId="0980DCB5" w14:textId="77777777" w:rsidR="00933B02" w:rsidRDefault="00933B02"/>
  </w:footnote>
  <w:footnote w:type="continuationSeparator" w:id="0">
    <w:p w14:paraId="1E80ABB8" w14:textId="77777777" w:rsidR="00933B02" w:rsidRDefault="00933B02">
      <w:r>
        <w:continuationSeparator/>
      </w:r>
    </w:p>
    <w:p w14:paraId="49487EDF" w14:textId="77777777" w:rsidR="00933B02" w:rsidRDefault="00933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52D6A8A" w:rsidR="009210BF" w:rsidRDefault="00FB0BC3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C401738" wp14:editId="35D4480C">
                <wp:simplePos x="0" y="0"/>
                <wp:positionH relativeFrom="column">
                  <wp:posOffset>-648335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81533DB" w:rsidR="009210BF" w:rsidRPr="006A25F8" w:rsidRDefault="001A6F85" w:rsidP="008C353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A6F85">
            <w:rPr>
              <w:kern w:val="32"/>
              <w:sz w:val="24"/>
              <w:szCs w:val="24"/>
              <w:lang w:val="en-GB"/>
            </w:rPr>
            <w:t>BMS System Monitoring Procedure Template</w:t>
          </w:r>
        </w:p>
      </w:tc>
    </w:tr>
  </w:tbl>
  <w:p w14:paraId="0FE4F66F" w14:textId="294A5F0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F85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2C5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04B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379C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B02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7F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8A4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CC2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0BC3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F50AE-F76B-4ED5-8DF3-AA87B610E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EOM-ZO0-TP-000078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2021-08-20T12:52:00Z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